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5F1" w:rsidRPr="00251E6E" w:rsidRDefault="003335F1" w:rsidP="00251E6E">
      <w:pPr>
        <w:spacing w:line="240" w:lineRule="auto"/>
        <w:ind w:right="-5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51E6E">
        <w:rPr>
          <w:rFonts w:ascii="Times New Roman" w:hAnsi="Times New Roman" w:cs="Times New Roman"/>
          <w:b/>
          <w:bCs/>
          <w:sz w:val="26"/>
          <w:szCs w:val="26"/>
        </w:rPr>
        <w:t>Посещение музея «Смоленщина в годы Великой отечественной войны 1941-1945 гг.».</w:t>
      </w:r>
    </w:p>
    <w:p w:rsidR="003335F1" w:rsidRPr="004B1625" w:rsidRDefault="003335F1" w:rsidP="00810F5B">
      <w:pPr>
        <w:spacing w:line="240" w:lineRule="auto"/>
        <w:ind w:right="-5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0" o:spid="_x0000_s1026" type="#_x0000_t75" alt="IMG_6290.JPG" style="position:absolute;left:0;text-align:left;margin-left:-8.7pt;margin-top:3.55pt;width:130.5pt;height:195.7pt;z-index:251658240;visibility:visible" stroked="t" strokecolor="#17375e" strokeweight=".5pt">
            <v:imagedata r:id="rId4" o:title=""/>
            <w10:wrap type="square"/>
          </v:shape>
        </w:pict>
      </w:r>
      <w:r w:rsidRPr="004B1625">
        <w:rPr>
          <w:rFonts w:ascii="Times New Roman" w:hAnsi="Times New Roman" w:cs="Times New Roman"/>
          <w:sz w:val="26"/>
          <w:szCs w:val="26"/>
        </w:rPr>
        <w:t>В рамках исполнения мероприятий Первичной профсоюзной организации ОПС казначеев России УФК по Смоленской области (далее – Профсоюз) на 2015 год, Исполнительным комитетом Профсоюза было организовано 4 июля 2015 года посещение музея «Смоленщина в годы Великой отечественной войны 1941-1945 гг.».</w:t>
      </w:r>
    </w:p>
    <w:p w:rsidR="003335F1" w:rsidRPr="004B1625" w:rsidRDefault="003335F1" w:rsidP="00810F5B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4B1625">
        <w:rPr>
          <w:rFonts w:ascii="Times New Roman" w:hAnsi="Times New Roman" w:cs="Times New Roman"/>
          <w:sz w:val="26"/>
          <w:szCs w:val="26"/>
        </w:rPr>
        <w:t>В этом музее собраны и представлены подлинные фотографии и документы первых месяцев войны, страшного периода оккупации на Смоленщине, подполья и партизанского движения, освобождения Смоленской области, участия смолян в освобождении стран Восточной Европы.</w:t>
      </w:r>
    </w:p>
    <w:p w:rsidR="003335F1" w:rsidRPr="004B1625" w:rsidRDefault="003335F1" w:rsidP="00810F5B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1625">
        <w:rPr>
          <w:rFonts w:ascii="Times New Roman" w:hAnsi="Times New Roman" w:cs="Times New Roman"/>
          <w:sz w:val="26"/>
          <w:szCs w:val="26"/>
        </w:rPr>
        <w:t>Для сотрудников Управления была проведена познавательная экскурсия по семи выставочным залам экспозиции, продемонстрирована озвученная диорама «Рождение  Советской гвардии».</w:t>
      </w:r>
    </w:p>
    <w:p w:rsidR="003335F1" w:rsidRPr="004B1625" w:rsidRDefault="003335F1" w:rsidP="00810F5B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1625">
        <w:rPr>
          <w:rFonts w:ascii="Times New Roman" w:hAnsi="Times New Roman" w:cs="Times New Roman"/>
          <w:sz w:val="26"/>
          <w:szCs w:val="26"/>
        </w:rPr>
        <w:t>Казначеям было интересно увидеть уникальные образцы стрелкового оружия Красной Армии и гитлеровской Германии; ордена, медали, личные вещи участников боев за Смоленск, Ельню, Вязьму; маршала Советского Союза С.К. Тимошенко, генералов М.Ф. Лукина и И.Н. Руссиянова; военная форма и награды французских летчиков легендарного полка «Нормандия-Неман»; боевые знамена воинских частей и соединений, получивших почетное наименование «Смоленских»; трофеи поверженной фашисткой Германии, а также настоящую партизанскую землянку, знаменитые солдатские медальоны, оружие с мест боев, запечатленных на картине «Бой у Соловьевой переправы».</w:t>
      </w:r>
      <w:r w:rsidRPr="00810F5B"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 </w:t>
      </w:r>
    </w:p>
    <w:p w:rsidR="003335F1" w:rsidRPr="004B1625" w:rsidRDefault="003335F1" w:rsidP="00810F5B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pict>
          <v:shape id="Рисунок 4" o:spid="_x0000_s1027" type="#_x0000_t75" alt="IMG_6503.JPG" style="position:absolute;left:0;text-align:left;margin-left:517.8pt;margin-top:4.8pt;width:234pt;height:156pt;z-index:251659264;visibility:visible" stroked="t" strokecolor="#17375e">
            <v:imagedata r:id="rId5" o:title=""/>
            <w10:wrap type="square"/>
          </v:shape>
        </w:pict>
      </w:r>
      <w:r w:rsidRPr="004B1625">
        <w:rPr>
          <w:rFonts w:ascii="Times New Roman" w:hAnsi="Times New Roman" w:cs="Times New Roman"/>
          <w:sz w:val="26"/>
          <w:szCs w:val="26"/>
        </w:rPr>
        <w:t>Внимание маленьких посетителей особенно привлекла выставка боевой техники, которая находится под открытым небом. Здесь представлены образцы артиллерийского  вооружения, бронетанковой техники периода Великой Отечественной войны и локальных послевоенных конфликтов: легендарная «Катюша», знаменитые танки Т-34 и ИС-2, «труженик войны» - автомобиль «ЗИС-5» самоходная зенитная установка «Шилка», истребитель МиГ- 23М.</w:t>
      </w:r>
    </w:p>
    <w:p w:rsidR="003335F1" w:rsidRPr="004B1625" w:rsidRDefault="003335F1" w:rsidP="00251E6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pict>
          <v:shape id="Рисунок 5" o:spid="_x0000_s1028" type="#_x0000_t75" alt="IMG_6475.JPG" style="position:absolute;left:0;text-align:left;margin-left:-8.7pt;margin-top:4.6pt;width:230.25pt;height:153.8pt;z-index:251660288;visibility:visible" stroked="t" strokecolor="#17375e">
            <v:imagedata r:id="rId6" o:title=""/>
            <w10:wrap type="square"/>
          </v:shape>
        </w:pict>
      </w:r>
      <w:r w:rsidRPr="004B1625">
        <w:rPr>
          <w:rFonts w:ascii="Times New Roman" w:hAnsi="Times New Roman" w:cs="Times New Roman"/>
          <w:sz w:val="26"/>
          <w:szCs w:val="26"/>
        </w:rPr>
        <w:t>Все дальше в историю уходят суровые годы Великой Отечественной войны. Но память о ней, о подвигах отцов, братьев и сестер, защитивших независимость нашей Родины, нетленна. Посетив музей «Смоленщина в годы Великой отечественной войны 1941-1945 гг.», казначеи не только еще раз вспомнили о трагических и героических днях в истории Смоленска, но и узнали много новых интересных фактов. Проведение  подобных мероприятий способствует формированию у смолян и особенно молодого поколения  таких ценностей, как патриотизм и воинская доблесть, а также помогает сохранить память о подвигах тех, чьи заслуги перед страной должны помнить потомки. </w:t>
      </w:r>
    </w:p>
    <w:sectPr w:rsidR="003335F1" w:rsidRPr="004B1625" w:rsidSect="00251E6E">
      <w:pgSz w:w="16838" w:h="11906" w:orient="landscape"/>
      <w:pgMar w:top="284" w:right="820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2952"/>
    <w:rsid w:val="00146565"/>
    <w:rsid w:val="00174EDF"/>
    <w:rsid w:val="00251E6E"/>
    <w:rsid w:val="00257634"/>
    <w:rsid w:val="003335F1"/>
    <w:rsid w:val="003A09D7"/>
    <w:rsid w:val="003A0BBE"/>
    <w:rsid w:val="004146A8"/>
    <w:rsid w:val="00423CCB"/>
    <w:rsid w:val="00432B9A"/>
    <w:rsid w:val="00442952"/>
    <w:rsid w:val="004B1625"/>
    <w:rsid w:val="004D719B"/>
    <w:rsid w:val="004E7B51"/>
    <w:rsid w:val="004F3C85"/>
    <w:rsid w:val="00515F5C"/>
    <w:rsid w:val="00664F26"/>
    <w:rsid w:val="007275F4"/>
    <w:rsid w:val="007C6F13"/>
    <w:rsid w:val="007F7931"/>
    <w:rsid w:val="00810F5B"/>
    <w:rsid w:val="008F70EB"/>
    <w:rsid w:val="00991283"/>
    <w:rsid w:val="00A105EC"/>
    <w:rsid w:val="00A54E38"/>
    <w:rsid w:val="00A718CE"/>
    <w:rsid w:val="00AC6CF9"/>
    <w:rsid w:val="00CA22CB"/>
    <w:rsid w:val="00D349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C85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727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810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10F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9812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2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2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2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370</Words>
  <Characters>2115</Characters>
  <Application>Microsoft Office Outlook</Application>
  <DocSecurity>0</DocSecurity>
  <Lines>0</Lines>
  <Paragraphs>0</Paragraphs>
  <ScaleCrop>false</ScaleCrop>
  <Company>УФК по Смоленской области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Посещение музея «Смоленщина в годы Великой отечественной войны 1941-1945 гг</dc:title>
  <dc:subject/>
  <dc:creator>Pk63301</dc:creator>
  <cp:keywords/>
  <dc:description/>
  <cp:lastModifiedBy>pk63368</cp:lastModifiedBy>
  <cp:revision>2</cp:revision>
  <cp:lastPrinted>2015-07-08T11:08:00Z</cp:lastPrinted>
  <dcterms:created xsi:type="dcterms:W3CDTF">2016-06-16T09:40:00Z</dcterms:created>
  <dcterms:modified xsi:type="dcterms:W3CDTF">2016-06-16T09:40:00Z</dcterms:modified>
</cp:coreProperties>
</file>