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Pr="000321D8" w:rsidRDefault="00957F0F" w:rsidP="00957F0F">
      <w:pPr>
        <w:spacing w:after="0" w:line="240" w:lineRule="auto"/>
        <w:jc w:val="center"/>
        <w:rPr>
          <w:rFonts w:ascii="Times New Roman" w:hAnsi="Times New Roman" w:cs="Times New Roman"/>
          <w:b/>
          <w:sz w:val="28"/>
          <w:szCs w:val="28"/>
        </w:rPr>
      </w:pPr>
      <w:r w:rsidRPr="000321D8">
        <w:rPr>
          <w:rFonts w:ascii="Times New Roman" w:hAnsi="Times New Roman" w:cs="Times New Roman"/>
          <w:b/>
          <w:sz w:val="28"/>
          <w:szCs w:val="28"/>
        </w:rPr>
        <w:t xml:space="preserve">Информация о результатах </w:t>
      </w:r>
      <w:r w:rsidR="006A232F" w:rsidRPr="000321D8">
        <w:rPr>
          <w:rFonts w:ascii="Times New Roman" w:hAnsi="Times New Roman" w:cs="Times New Roman"/>
          <w:b/>
          <w:sz w:val="28"/>
          <w:szCs w:val="28"/>
        </w:rPr>
        <w:t xml:space="preserve">проведенной плановой проверки </w:t>
      </w:r>
    </w:p>
    <w:p w:rsidR="00957F0F" w:rsidRPr="000321D8" w:rsidRDefault="006A232F" w:rsidP="00957F0F">
      <w:pPr>
        <w:spacing w:after="0" w:line="240" w:lineRule="auto"/>
        <w:jc w:val="center"/>
        <w:rPr>
          <w:rFonts w:ascii="Times New Roman" w:hAnsi="Times New Roman" w:cs="Times New Roman"/>
          <w:b/>
          <w:sz w:val="28"/>
          <w:szCs w:val="28"/>
        </w:rPr>
      </w:pPr>
      <w:r w:rsidRPr="000321D8">
        <w:rPr>
          <w:rFonts w:ascii="Times New Roman" w:hAnsi="Times New Roman" w:cs="Times New Roman"/>
          <w:b/>
          <w:sz w:val="28"/>
          <w:szCs w:val="28"/>
        </w:rPr>
        <w:t xml:space="preserve">в </w:t>
      </w:r>
      <w:r w:rsidR="00D24F47" w:rsidRPr="000321D8">
        <w:rPr>
          <w:rFonts w:ascii="Times New Roman" w:hAnsi="Times New Roman" w:cs="Times New Roman"/>
          <w:b/>
          <w:sz w:val="28"/>
          <w:szCs w:val="28"/>
        </w:rPr>
        <w:t>отдел</w:t>
      </w:r>
      <w:r w:rsidR="00DF6E4F" w:rsidRPr="000321D8">
        <w:rPr>
          <w:rFonts w:ascii="Times New Roman" w:hAnsi="Times New Roman" w:cs="Times New Roman"/>
          <w:b/>
          <w:sz w:val="28"/>
          <w:szCs w:val="28"/>
        </w:rPr>
        <w:t>е</w:t>
      </w:r>
      <w:r w:rsidR="00D24F47" w:rsidRPr="000321D8">
        <w:rPr>
          <w:rFonts w:ascii="Times New Roman" w:hAnsi="Times New Roman" w:cs="Times New Roman"/>
          <w:b/>
          <w:sz w:val="28"/>
          <w:szCs w:val="28"/>
        </w:rPr>
        <w:t xml:space="preserve"> </w:t>
      </w:r>
      <w:r w:rsidR="00837082" w:rsidRPr="000321D8">
        <w:rPr>
          <w:rFonts w:ascii="Times New Roman" w:hAnsi="Times New Roman" w:cs="Times New Roman"/>
          <w:b/>
          <w:sz w:val="28"/>
          <w:szCs w:val="28"/>
        </w:rPr>
        <w:t xml:space="preserve">функционирования контрактной системы </w:t>
      </w:r>
      <w:r w:rsidR="00957F0F" w:rsidRPr="000321D8">
        <w:rPr>
          <w:rFonts w:ascii="Times New Roman" w:hAnsi="Times New Roman" w:cs="Times New Roman"/>
          <w:b/>
          <w:sz w:val="28"/>
          <w:szCs w:val="28"/>
        </w:rPr>
        <w:t>Управлени</w:t>
      </w:r>
      <w:r w:rsidRPr="000321D8">
        <w:rPr>
          <w:rFonts w:ascii="Times New Roman" w:hAnsi="Times New Roman" w:cs="Times New Roman"/>
          <w:b/>
          <w:sz w:val="28"/>
          <w:szCs w:val="28"/>
        </w:rPr>
        <w:t xml:space="preserve">я </w:t>
      </w:r>
      <w:r w:rsidR="00957F0F" w:rsidRPr="000321D8">
        <w:rPr>
          <w:rFonts w:ascii="Times New Roman" w:hAnsi="Times New Roman" w:cs="Times New Roman"/>
          <w:b/>
          <w:sz w:val="28"/>
          <w:szCs w:val="28"/>
        </w:rPr>
        <w:t>Федерального казначейства по Смоленской области</w:t>
      </w:r>
    </w:p>
    <w:p w:rsidR="0020044B" w:rsidRPr="000321D8" w:rsidRDefault="0020044B" w:rsidP="00EC6BF0">
      <w:pPr>
        <w:pStyle w:val="ConsPlusNonformat"/>
        <w:ind w:firstLine="709"/>
        <w:jc w:val="both"/>
        <w:rPr>
          <w:rFonts w:ascii="Times New Roman" w:hAnsi="Times New Roman" w:cs="Times New Roman"/>
          <w:sz w:val="28"/>
          <w:szCs w:val="28"/>
        </w:rPr>
      </w:pPr>
    </w:p>
    <w:p w:rsidR="009E5840" w:rsidRPr="000321D8" w:rsidRDefault="00957F0F" w:rsidP="00D1408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321D8">
        <w:rPr>
          <w:rFonts w:ascii="Times New Roman" w:hAnsi="Times New Roman" w:cs="Times New Roman"/>
          <w:sz w:val="28"/>
          <w:szCs w:val="28"/>
        </w:rPr>
        <w:t>В соотв</w:t>
      </w:r>
      <w:bookmarkStart w:id="0" w:name="_GoBack"/>
      <w:bookmarkEnd w:id="0"/>
      <w:r w:rsidRPr="000321D8">
        <w:rPr>
          <w:rFonts w:ascii="Times New Roman" w:hAnsi="Times New Roman" w:cs="Times New Roman"/>
          <w:sz w:val="28"/>
          <w:szCs w:val="28"/>
        </w:rPr>
        <w:t>етствии с Планом ведомств</w:t>
      </w:r>
      <w:r w:rsidR="00B7031D" w:rsidRPr="000321D8">
        <w:rPr>
          <w:rFonts w:ascii="Times New Roman" w:hAnsi="Times New Roman" w:cs="Times New Roman"/>
          <w:sz w:val="28"/>
          <w:szCs w:val="28"/>
        </w:rPr>
        <w:t>енного контроля и аудита на 2023</w:t>
      </w:r>
      <w:r w:rsidRPr="000321D8">
        <w:rPr>
          <w:rFonts w:ascii="Times New Roman" w:hAnsi="Times New Roman" w:cs="Times New Roman"/>
          <w:sz w:val="28"/>
          <w:szCs w:val="28"/>
        </w:rPr>
        <w:t xml:space="preserve"> год Управления Федерального казначейства по Смоленской области, утвержденного 20.10.202</w:t>
      </w:r>
      <w:r w:rsidR="00EC6BF0" w:rsidRPr="000321D8">
        <w:rPr>
          <w:rFonts w:ascii="Times New Roman" w:hAnsi="Times New Roman" w:cs="Times New Roman"/>
          <w:sz w:val="28"/>
          <w:szCs w:val="28"/>
        </w:rPr>
        <w:t xml:space="preserve">2 </w:t>
      </w:r>
      <w:r w:rsidRPr="000321D8">
        <w:rPr>
          <w:rFonts w:ascii="Times New Roman" w:hAnsi="Times New Roman" w:cs="Times New Roman"/>
          <w:sz w:val="28"/>
          <w:szCs w:val="28"/>
        </w:rPr>
        <w:t>руководителем Управления Федерального казначейства по Смоленской области (далее – Управление), на основании</w:t>
      </w:r>
      <w:r w:rsidR="00EC6BF0" w:rsidRPr="000321D8">
        <w:rPr>
          <w:rFonts w:ascii="Times New Roman" w:hAnsi="Times New Roman" w:cs="Times New Roman"/>
          <w:sz w:val="28"/>
          <w:szCs w:val="28"/>
        </w:rPr>
        <w:t xml:space="preserve"> приказа Управления </w:t>
      </w:r>
      <w:r w:rsidR="000471E1" w:rsidRPr="000321D8">
        <w:rPr>
          <w:rFonts w:ascii="Times New Roman" w:hAnsi="Times New Roman" w:cs="Times New Roman"/>
          <w:sz w:val="28"/>
          <w:szCs w:val="28"/>
        </w:rPr>
        <w:t xml:space="preserve">от </w:t>
      </w:r>
      <w:r w:rsidR="00CA16CB" w:rsidRPr="000321D8">
        <w:rPr>
          <w:rFonts w:ascii="Times New Roman" w:hAnsi="Times New Roman" w:cs="Times New Roman"/>
          <w:sz w:val="28"/>
          <w:szCs w:val="28"/>
        </w:rPr>
        <w:t>21.04.2023 № 89 «</w:t>
      </w:r>
      <w:r w:rsidR="00CA16CB" w:rsidRPr="000321D8">
        <w:rPr>
          <w:rFonts w:ascii="Times New Roman" w:hAnsi="Times New Roman" w:cs="Times New Roman"/>
          <w:bCs/>
          <w:sz w:val="28"/>
          <w:szCs w:val="28"/>
        </w:rPr>
        <w:t xml:space="preserve">О проведении проверки деятельности отдела </w:t>
      </w:r>
      <w:r w:rsidR="00CA16CB" w:rsidRPr="000321D8">
        <w:rPr>
          <w:rFonts w:ascii="Times New Roman" w:hAnsi="Times New Roman" w:cs="Times New Roman"/>
          <w:sz w:val="28"/>
          <w:szCs w:val="28"/>
        </w:rPr>
        <w:t xml:space="preserve">функционирования контрактной системы </w:t>
      </w:r>
      <w:r w:rsidR="00CA16CB" w:rsidRPr="000321D8">
        <w:rPr>
          <w:rFonts w:ascii="Times New Roman" w:hAnsi="Times New Roman" w:cs="Times New Roman"/>
          <w:bCs/>
          <w:sz w:val="28"/>
          <w:szCs w:val="28"/>
        </w:rPr>
        <w:t>Управления Федерального казначейства по Смоленской области»</w:t>
      </w:r>
      <w:r w:rsidR="00EC6BF0" w:rsidRPr="000321D8">
        <w:rPr>
          <w:rFonts w:ascii="Times New Roman" w:hAnsi="Times New Roman" w:cs="Times New Roman"/>
          <w:bCs/>
          <w:sz w:val="28"/>
          <w:szCs w:val="28"/>
        </w:rPr>
        <w:t xml:space="preserve"> </w:t>
      </w:r>
      <w:r w:rsidR="00EC6BF0" w:rsidRPr="000321D8">
        <w:rPr>
          <w:rFonts w:ascii="Times New Roman" w:hAnsi="Times New Roman" w:cs="Times New Roman"/>
          <w:sz w:val="28"/>
          <w:szCs w:val="28"/>
        </w:rPr>
        <w:t xml:space="preserve">и Программы проверки, утвержденной руководителем Управления </w:t>
      </w:r>
      <w:r w:rsidR="000471E1" w:rsidRPr="000321D8">
        <w:rPr>
          <w:rFonts w:ascii="Times New Roman" w:hAnsi="Times New Roman" w:cs="Times New Roman"/>
          <w:sz w:val="28"/>
          <w:szCs w:val="28"/>
        </w:rPr>
        <w:t>2</w:t>
      </w:r>
      <w:r w:rsidR="00475794" w:rsidRPr="000321D8">
        <w:rPr>
          <w:rFonts w:ascii="Times New Roman" w:hAnsi="Times New Roman" w:cs="Times New Roman"/>
          <w:sz w:val="28"/>
          <w:szCs w:val="28"/>
        </w:rPr>
        <w:t>7</w:t>
      </w:r>
      <w:r w:rsidR="000471E1" w:rsidRPr="000321D8">
        <w:rPr>
          <w:rFonts w:ascii="Times New Roman" w:hAnsi="Times New Roman" w:cs="Times New Roman"/>
          <w:sz w:val="28"/>
          <w:szCs w:val="28"/>
        </w:rPr>
        <w:t>.0</w:t>
      </w:r>
      <w:r w:rsidR="00475794" w:rsidRPr="000321D8">
        <w:rPr>
          <w:rFonts w:ascii="Times New Roman" w:hAnsi="Times New Roman" w:cs="Times New Roman"/>
          <w:sz w:val="28"/>
          <w:szCs w:val="28"/>
        </w:rPr>
        <w:t>4</w:t>
      </w:r>
      <w:r w:rsidR="00EC6BF0" w:rsidRPr="000321D8">
        <w:rPr>
          <w:rFonts w:ascii="Times New Roman" w:hAnsi="Times New Roman" w:cs="Times New Roman"/>
          <w:sz w:val="28"/>
          <w:szCs w:val="28"/>
        </w:rPr>
        <w:t>.2023</w:t>
      </w:r>
      <w:r w:rsidRPr="000321D8">
        <w:rPr>
          <w:rFonts w:ascii="Times New Roman" w:hAnsi="Times New Roman" w:cs="Times New Roman"/>
          <w:sz w:val="28"/>
          <w:szCs w:val="28"/>
        </w:rPr>
        <w:t xml:space="preserve">, </w:t>
      </w:r>
      <w:r w:rsidR="00B075D2" w:rsidRPr="000321D8">
        <w:rPr>
          <w:rFonts w:ascii="Times New Roman" w:hAnsi="Times New Roman" w:cs="Times New Roman"/>
          <w:sz w:val="28"/>
          <w:szCs w:val="28"/>
        </w:rPr>
        <w:t>контрольно-аудиторской группой</w:t>
      </w:r>
      <w:r w:rsidR="00BE4C9F" w:rsidRPr="000321D8">
        <w:rPr>
          <w:rFonts w:ascii="Times New Roman" w:hAnsi="Times New Roman" w:cs="Times New Roman"/>
          <w:sz w:val="28"/>
          <w:szCs w:val="28"/>
        </w:rPr>
        <w:t xml:space="preserve"> </w:t>
      </w:r>
      <w:r w:rsidRPr="000321D8">
        <w:rPr>
          <w:rFonts w:ascii="Times New Roman" w:hAnsi="Times New Roman" w:cs="Times New Roman"/>
          <w:sz w:val="28"/>
          <w:szCs w:val="28"/>
        </w:rPr>
        <w:t>отдела внутреннего</w:t>
      </w:r>
      <w:proofErr w:type="gramEnd"/>
      <w:r w:rsidRPr="000321D8">
        <w:rPr>
          <w:rFonts w:ascii="Times New Roman" w:hAnsi="Times New Roman" w:cs="Times New Roman"/>
          <w:sz w:val="28"/>
          <w:szCs w:val="28"/>
        </w:rPr>
        <w:t xml:space="preserve"> контроля и аудита пр</w:t>
      </w:r>
      <w:r w:rsidR="0076749C" w:rsidRPr="000321D8">
        <w:rPr>
          <w:rFonts w:ascii="Times New Roman" w:hAnsi="Times New Roman" w:cs="Times New Roman"/>
          <w:sz w:val="28"/>
          <w:szCs w:val="28"/>
        </w:rPr>
        <w:t xml:space="preserve">оведена тематическая </w:t>
      </w:r>
      <w:r w:rsidR="000471E1" w:rsidRPr="000321D8">
        <w:rPr>
          <w:rFonts w:ascii="Times New Roman" w:hAnsi="Times New Roman" w:cs="Times New Roman"/>
          <w:sz w:val="28"/>
          <w:szCs w:val="28"/>
        </w:rPr>
        <w:t>к</w:t>
      </w:r>
      <w:r w:rsidR="000D3845" w:rsidRPr="000321D8">
        <w:rPr>
          <w:rFonts w:ascii="Times New Roman" w:hAnsi="Times New Roman" w:cs="Times New Roman"/>
          <w:sz w:val="28"/>
          <w:szCs w:val="28"/>
        </w:rPr>
        <w:t>о</w:t>
      </w:r>
      <w:r w:rsidR="000471E1" w:rsidRPr="000321D8">
        <w:rPr>
          <w:rFonts w:ascii="Times New Roman" w:hAnsi="Times New Roman" w:cs="Times New Roman"/>
          <w:sz w:val="28"/>
          <w:szCs w:val="28"/>
        </w:rPr>
        <w:t>м</w:t>
      </w:r>
      <w:r w:rsidR="000D3845" w:rsidRPr="000321D8">
        <w:rPr>
          <w:rFonts w:ascii="Times New Roman" w:hAnsi="Times New Roman" w:cs="Times New Roman"/>
          <w:sz w:val="28"/>
          <w:szCs w:val="28"/>
        </w:rPr>
        <w:t>бинирован</w:t>
      </w:r>
      <w:r w:rsidR="000471E1" w:rsidRPr="000321D8">
        <w:rPr>
          <w:rFonts w:ascii="Times New Roman" w:hAnsi="Times New Roman" w:cs="Times New Roman"/>
          <w:sz w:val="28"/>
          <w:szCs w:val="28"/>
        </w:rPr>
        <w:t xml:space="preserve">ная проверка </w:t>
      </w:r>
      <w:r w:rsidRPr="000321D8">
        <w:rPr>
          <w:rFonts w:ascii="Times New Roman" w:hAnsi="Times New Roman" w:cs="Times New Roman"/>
          <w:sz w:val="28"/>
          <w:szCs w:val="28"/>
        </w:rPr>
        <w:t>в</w:t>
      </w:r>
      <w:r w:rsidR="00723CEB" w:rsidRPr="000321D8">
        <w:rPr>
          <w:rFonts w:ascii="Times New Roman" w:hAnsi="Times New Roman" w:cs="Times New Roman"/>
          <w:sz w:val="28"/>
          <w:szCs w:val="28"/>
        </w:rPr>
        <w:t xml:space="preserve"> </w:t>
      </w:r>
      <w:r w:rsidR="00EB517D" w:rsidRPr="000321D8">
        <w:rPr>
          <w:rFonts w:ascii="Times New Roman" w:hAnsi="Times New Roman" w:cs="Times New Roman"/>
          <w:sz w:val="28"/>
          <w:szCs w:val="28"/>
        </w:rPr>
        <w:t>отдел</w:t>
      </w:r>
      <w:r w:rsidR="009C394D" w:rsidRPr="000321D8">
        <w:rPr>
          <w:rFonts w:ascii="Times New Roman" w:hAnsi="Times New Roman" w:cs="Times New Roman"/>
          <w:sz w:val="28"/>
          <w:szCs w:val="28"/>
        </w:rPr>
        <w:t>е</w:t>
      </w:r>
      <w:r w:rsidR="00EB517D" w:rsidRPr="000321D8">
        <w:rPr>
          <w:rFonts w:ascii="Times New Roman" w:hAnsi="Times New Roman" w:cs="Times New Roman"/>
          <w:sz w:val="28"/>
          <w:szCs w:val="28"/>
        </w:rPr>
        <w:t xml:space="preserve"> </w:t>
      </w:r>
      <w:r w:rsidR="009C394D" w:rsidRPr="000321D8">
        <w:rPr>
          <w:rFonts w:ascii="Times New Roman" w:hAnsi="Times New Roman" w:cs="Times New Roman"/>
          <w:sz w:val="28"/>
          <w:szCs w:val="28"/>
        </w:rPr>
        <w:t xml:space="preserve">функционирования контрактной системы  </w:t>
      </w:r>
      <w:r w:rsidR="000572F6" w:rsidRPr="000321D8">
        <w:rPr>
          <w:rFonts w:ascii="Times New Roman" w:hAnsi="Times New Roman" w:cs="Times New Roman"/>
          <w:sz w:val="28"/>
          <w:szCs w:val="28"/>
        </w:rPr>
        <w:t xml:space="preserve">Управления </w:t>
      </w:r>
      <w:r w:rsidRPr="000321D8">
        <w:rPr>
          <w:rFonts w:ascii="Times New Roman" w:hAnsi="Times New Roman" w:cs="Times New Roman"/>
          <w:sz w:val="28"/>
          <w:szCs w:val="28"/>
        </w:rPr>
        <w:t>по теме:</w:t>
      </w:r>
      <w:r w:rsidR="00CB55F2" w:rsidRPr="000321D8">
        <w:rPr>
          <w:rFonts w:ascii="Times New Roman" w:hAnsi="Times New Roman" w:cs="Times New Roman"/>
          <w:sz w:val="28"/>
          <w:szCs w:val="28"/>
        </w:rPr>
        <w:t xml:space="preserve"> проверка исполнения возложенных государственных функций и полномочий в установленной сфере деятельности</w:t>
      </w:r>
      <w:r w:rsidR="009E5840" w:rsidRPr="000321D8">
        <w:rPr>
          <w:rFonts w:ascii="Times New Roman" w:hAnsi="Times New Roman" w:cs="Times New Roman"/>
          <w:sz w:val="28"/>
          <w:szCs w:val="28"/>
        </w:rPr>
        <w:t xml:space="preserve"> </w:t>
      </w:r>
      <w:r w:rsidR="00EB517D" w:rsidRPr="000321D8">
        <w:rPr>
          <w:rFonts w:ascii="Times New Roman" w:eastAsia="Calibri" w:hAnsi="Times New Roman" w:cs="Times New Roman"/>
          <w:sz w:val="28"/>
          <w:szCs w:val="28"/>
        </w:rPr>
        <w:t xml:space="preserve">за </w:t>
      </w:r>
      <w:r w:rsidR="004B7682" w:rsidRPr="000321D8">
        <w:rPr>
          <w:rFonts w:ascii="Times New Roman" w:hAnsi="Times New Roman" w:cs="Times New Roman"/>
          <w:sz w:val="28"/>
          <w:szCs w:val="28"/>
        </w:rPr>
        <w:t>август-декабрь 2021 года, 2022 год, январь-апрель 2023 года</w:t>
      </w:r>
      <w:r w:rsidR="00EC6BF0" w:rsidRPr="000321D8">
        <w:rPr>
          <w:rFonts w:ascii="Times New Roman" w:hAnsi="Times New Roman" w:cs="Times New Roman"/>
          <w:sz w:val="28"/>
          <w:szCs w:val="28"/>
        </w:rPr>
        <w:t xml:space="preserve">, </w:t>
      </w:r>
      <w:r w:rsidRPr="000321D8">
        <w:rPr>
          <w:rFonts w:ascii="Times New Roman" w:hAnsi="Times New Roman" w:cs="Times New Roman"/>
          <w:color w:val="000000"/>
          <w:sz w:val="28"/>
          <w:szCs w:val="28"/>
        </w:rPr>
        <w:t>выборочным способом</w:t>
      </w:r>
      <w:r w:rsidRPr="000321D8">
        <w:rPr>
          <w:rFonts w:ascii="Times New Roman" w:hAnsi="Times New Roman" w:cs="Times New Roman"/>
          <w:sz w:val="28"/>
          <w:szCs w:val="28"/>
        </w:rPr>
        <w:t>.</w:t>
      </w:r>
    </w:p>
    <w:p w:rsidR="00444126" w:rsidRPr="009E5840" w:rsidRDefault="00CB55F2" w:rsidP="00D1408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0321D8">
        <w:rPr>
          <w:rFonts w:ascii="Times New Roman" w:hAnsi="Times New Roman" w:cs="Times New Roman"/>
          <w:sz w:val="28"/>
          <w:szCs w:val="28"/>
        </w:rPr>
        <w:t xml:space="preserve">При проверке </w:t>
      </w:r>
      <w:proofErr w:type="gramStart"/>
      <w:r w:rsidRPr="000321D8">
        <w:rPr>
          <w:rFonts w:ascii="Times New Roman" w:hAnsi="Times New Roman" w:cs="Times New Roman"/>
          <w:sz w:val="28"/>
          <w:szCs w:val="28"/>
        </w:rPr>
        <w:t xml:space="preserve">деятельности </w:t>
      </w:r>
      <w:r w:rsidR="00ED38D7" w:rsidRPr="000321D8">
        <w:rPr>
          <w:rFonts w:ascii="Times New Roman" w:hAnsi="Times New Roman" w:cs="Times New Roman"/>
          <w:bCs/>
          <w:sz w:val="28"/>
          <w:szCs w:val="28"/>
        </w:rPr>
        <w:t xml:space="preserve">отдела </w:t>
      </w:r>
      <w:r w:rsidR="00ED38D7" w:rsidRPr="000321D8">
        <w:rPr>
          <w:rFonts w:ascii="Times New Roman" w:hAnsi="Times New Roman" w:cs="Times New Roman"/>
          <w:sz w:val="28"/>
          <w:szCs w:val="28"/>
        </w:rPr>
        <w:t xml:space="preserve">функционирования контрактной системы </w:t>
      </w:r>
      <w:r w:rsidRPr="000321D8">
        <w:rPr>
          <w:rFonts w:ascii="Times New Roman" w:hAnsi="Times New Roman" w:cs="Times New Roman"/>
          <w:sz w:val="28"/>
          <w:szCs w:val="28"/>
        </w:rPr>
        <w:t>Управления</w:t>
      </w:r>
      <w:proofErr w:type="gramEnd"/>
      <w:r w:rsidRPr="000321D8">
        <w:rPr>
          <w:rFonts w:ascii="Times New Roman" w:eastAsia="Calibri" w:hAnsi="Times New Roman" w:cs="Times New Roman"/>
          <w:sz w:val="28"/>
          <w:szCs w:val="28"/>
        </w:rPr>
        <w:t xml:space="preserve"> по исполнению возложенных государственных функций и полномочий в части </w:t>
      </w:r>
      <w:r w:rsidR="00C05137" w:rsidRPr="000321D8">
        <w:rPr>
          <w:rFonts w:ascii="Times New Roman" w:hAnsi="Times New Roman" w:cs="Times New Roman"/>
          <w:sz w:val="28"/>
          <w:szCs w:val="28"/>
        </w:rPr>
        <w:t>осуществления и учета операций со средствами федерального бюджета, функционирования контрактной системы</w:t>
      </w:r>
      <w:r w:rsidRPr="000321D8">
        <w:rPr>
          <w:rFonts w:ascii="Times New Roman" w:eastAsia="Calibri" w:hAnsi="Times New Roman" w:cs="Times New Roman"/>
          <w:sz w:val="28"/>
          <w:szCs w:val="28"/>
        </w:rPr>
        <w:t xml:space="preserve">, </w:t>
      </w:r>
      <w:r w:rsidR="00AB5E65" w:rsidRPr="000321D8">
        <w:rPr>
          <w:rFonts w:ascii="Times New Roman" w:hAnsi="Times New Roman" w:cs="Times New Roman"/>
          <w:sz w:val="28"/>
          <w:szCs w:val="28"/>
        </w:rPr>
        <w:t xml:space="preserve">выявлены </w:t>
      </w:r>
      <w:r w:rsidR="00444126" w:rsidRPr="000321D8">
        <w:rPr>
          <w:rFonts w:ascii="Times New Roman" w:hAnsi="Times New Roman" w:cs="Times New Roman"/>
          <w:sz w:val="28"/>
          <w:szCs w:val="28"/>
        </w:rPr>
        <w:t>отдельные нарушения.</w:t>
      </w:r>
      <w:r w:rsidR="00444126">
        <w:rPr>
          <w:rFonts w:ascii="Times New Roman" w:hAnsi="Times New Roman" w:cs="Times New Roman"/>
          <w:sz w:val="28"/>
          <w:szCs w:val="28"/>
        </w:rPr>
        <w:t xml:space="preserve"> </w:t>
      </w:r>
      <w:r w:rsidR="00444126" w:rsidRPr="00920403">
        <w:rPr>
          <w:rFonts w:ascii="Times New Roman" w:hAnsi="Times New Roman" w:cs="Times New Roman"/>
          <w:sz w:val="28"/>
          <w:szCs w:val="28"/>
        </w:rPr>
        <w:t xml:space="preserve"> </w:t>
      </w:r>
    </w:p>
    <w:p w:rsidR="009E5840" w:rsidRDefault="009E5840" w:rsidP="00D1408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444126" w:rsidRDefault="00444126" w:rsidP="004A0B3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F73B8F" w:rsidRPr="000471E1" w:rsidRDefault="00F73B8F" w:rsidP="004A0B30">
      <w:pPr>
        <w:shd w:val="clear" w:color="auto" w:fill="FFFFFF"/>
        <w:tabs>
          <w:tab w:val="left" w:pos="1332"/>
          <w:tab w:val="right" w:pos="9924"/>
        </w:tabs>
        <w:spacing w:after="0" w:line="240" w:lineRule="auto"/>
        <w:ind w:firstLine="709"/>
        <w:jc w:val="both"/>
        <w:rPr>
          <w:rFonts w:ascii="Times New Roman" w:hAnsi="Times New Roman" w:cs="Times New Roman"/>
          <w:sz w:val="28"/>
          <w:szCs w:val="28"/>
          <w:u w:val="single"/>
        </w:rPr>
      </w:pPr>
    </w:p>
    <w:p w:rsidR="00C5749B" w:rsidRPr="000471E1" w:rsidRDefault="00C5749B" w:rsidP="00234E34">
      <w:pPr>
        <w:pStyle w:val="20"/>
        <w:spacing w:line="360" w:lineRule="auto"/>
        <w:ind w:firstLine="709"/>
        <w:jc w:val="both"/>
        <w:rPr>
          <w:color w:val="000000"/>
          <w:u w:val="single"/>
        </w:rPr>
      </w:pPr>
    </w:p>
    <w:sectPr w:rsidR="00C5749B" w:rsidRPr="000471E1"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18A7"/>
    <w:rsid w:val="00013717"/>
    <w:rsid w:val="000321D8"/>
    <w:rsid w:val="0003363D"/>
    <w:rsid w:val="00046EB3"/>
    <w:rsid w:val="000471E1"/>
    <w:rsid w:val="00051B02"/>
    <w:rsid w:val="000572F6"/>
    <w:rsid w:val="00080519"/>
    <w:rsid w:val="000A6795"/>
    <w:rsid w:val="000B63AF"/>
    <w:rsid w:val="000B6ED9"/>
    <w:rsid w:val="000D3845"/>
    <w:rsid w:val="000E7719"/>
    <w:rsid w:val="000F57C8"/>
    <w:rsid w:val="00123B05"/>
    <w:rsid w:val="001A4A7C"/>
    <w:rsid w:val="001A6BBC"/>
    <w:rsid w:val="001F200B"/>
    <w:rsid w:val="0020044B"/>
    <w:rsid w:val="00234E34"/>
    <w:rsid w:val="00252F55"/>
    <w:rsid w:val="0027442A"/>
    <w:rsid w:val="00295396"/>
    <w:rsid w:val="002A26DE"/>
    <w:rsid w:val="002E2E17"/>
    <w:rsid w:val="002E4CEC"/>
    <w:rsid w:val="00365BB4"/>
    <w:rsid w:val="0037766A"/>
    <w:rsid w:val="00384F37"/>
    <w:rsid w:val="00413206"/>
    <w:rsid w:val="00426AF0"/>
    <w:rsid w:val="00444126"/>
    <w:rsid w:val="00465564"/>
    <w:rsid w:val="00471A66"/>
    <w:rsid w:val="00475794"/>
    <w:rsid w:val="004A0B30"/>
    <w:rsid w:val="004B7682"/>
    <w:rsid w:val="004D4DD4"/>
    <w:rsid w:val="004F3969"/>
    <w:rsid w:val="005001A9"/>
    <w:rsid w:val="00513C49"/>
    <w:rsid w:val="00527B0A"/>
    <w:rsid w:val="00567322"/>
    <w:rsid w:val="005869D6"/>
    <w:rsid w:val="00587B13"/>
    <w:rsid w:val="005A693B"/>
    <w:rsid w:val="005B6351"/>
    <w:rsid w:val="005C5680"/>
    <w:rsid w:val="00606988"/>
    <w:rsid w:val="006134A3"/>
    <w:rsid w:val="0061623B"/>
    <w:rsid w:val="00650D40"/>
    <w:rsid w:val="006552C9"/>
    <w:rsid w:val="006A232F"/>
    <w:rsid w:val="006B605B"/>
    <w:rsid w:val="006F333B"/>
    <w:rsid w:val="00723CEB"/>
    <w:rsid w:val="0076749C"/>
    <w:rsid w:val="007846A3"/>
    <w:rsid w:val="007A08A3"/>
    <w:rsid w:val="007A7C02"/>
    <w:rsid w:val="007C0EEC"/>
    <w:rsid w:val="007D5AF2"/>
    <w:rsid w:val="007F7EEB"/>
    <w:rsid w:val="00837082"/>
    <w:rsid w:val="00842CB0"/>
    <w:rsid w:val="0085689E"/>
    <w:rsid w:val="008B1BFA"/>
    <w:rsid w:val="008B46B5"/>
    <w:rsid w:val="008B67E3"/>
    <w:rsid w:val="008D66E1"/>
    <w:rsid w:val="00915951"/>
    <w:rsid w:val="009203D3"/>
    <w:rsid w:val="00920403"/>
    <w:rsid w:val="00940626"/>
    <w:rsid w:val="0095789B"/>
    <w:rsid w:val="00957F0F"/>
    <w:rsid w:val="0096147C"/>
    <w:rsid w:val="00972933"/>
    <w:rsid w:val="009C394D"/>
    <w:rsid w:val="009E5840"/>
    <w:rsid w:val="009F6F07"/>
    <w:rsid w:val="00A1792F"/>
    <w:rsid w:val="00A77ED9"/>
    <w:rsid w:val="00A86790"/>
    <w:rsid w:val="00AB5E65"/>
    <w:rsid w:val="00AD77D6"/>
    <w:rsid w:val="00B075D2"/>
    <w:rsid w:val="00B106AA"/>
    <w:rsid w:val="00B57D99"/>
    <w:rsid w:val="00B63B94"/>
    <w:rsid w:val="00B7031D"/>
    <w:rsid w:val="00B77A3E"/>
    <w:rsid w:val="00B84CAA"/>
    <w:rsid w:val="00BE3F06"/>
    <w:rsid w:val="00BE4C9F"/>
    <w:rsid w:val="00BE70F2"/>
    <w:rsid w:val="00C05137"/>
    <w:rsid w:val="00C056C9"/>
    <w:rsid w:val="00C43CFD"/>
    <w:rsid w:val="00C51134"/>
    <w:rsid w:val="00C5749B"/>
    <w:rsid w:val="00C624A9"/>
    <w:rsid w:val="00C86D5B"/>
    <w:rsid w:val="00CA12A0"/>
    <w:rsid w:val="00CA16CB"/>
    <w:rsid w:val="00CA1D9A"/>
    <w:rsid w:val="00CB55F2"/>
    <w:rsid w:val="00CD5B3D"/>
    <w:rsid w:val="00CF1E65"/>
    <w:rsid w:val="00D07A0E"/>
    <w:rsid w:val="00D1408B"/>
    <w:rsid w:val="00D2087D"/>
    <w:rsid w:val="00D24F47"/>
    <w:rsid w:val="00D433C1"/>
    <w:rsid w:val="00D56725"/>
    <w:rsid w:val="00D863AE"/>
    <w:rsid w:val="00D86579"/>
    <w:rsid w:val="00DA39FC"/>
    <w:rsid w:val="00DF462F"/>
    <w:rsid w:val="00DF6E4F"/>
    <w:rsid w:val="00E41BBC"/>
    <w:rsid w:val="00E41F6C"/>
    <w:rsid w:val="00E61FBE"/>
    <w:rsid w:val="00E74D48"/>
    <w:rsid w:val="00EA6E00"/>
    <w:rsid w:val="00EB517D"/>
    <w:rsid w:val="00EC46FA"/>
    <w:rsid w:val="00EC6BF0"/>
    <w:rsid w:val="00ED38D7"/>
    <w:rsid w:val="00EE71A6"/>
    <w:rsid w:val="00EF5784"/>
    <w:rsid w:val="00F05D78"/>
    <w:rsid w:val="00F11453"/>
    <w:rsid w:val="00F3566A"/>
    <w:rsid w:val="00F53855"/>
    <w:rsid w:val="00F73B8F"/>
    <w:rsid w:val="00F84162"/>
    <w:rsid w:val="00FB10F5"/>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199</Words>
  <Characters>1140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Баранкова Ольга Анатольевна</cp:lastModifiedBy>
  <cp:revision>85</cp:revision>
  <dcterms:created xsi:type="dcterms:W3CDTF">2022-09-21T12:00:00Z</dcterms:created>
  <dcterms:modified xsi:type="dcterms:W3CDTF">2023-06-15T08:05:00Z</dcterms:modified>
</cp:coreProperties>
</file>