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Информация о результатах плановых и внеплановых проверок 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в финансово-бюджетной сфере, </w:t>
      </w:r>
    </w:p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proofErr w:type="gramStart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>проведенных</w:t>
      </w:r>
      <w:proofErr w:type="gramEnd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Управлени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ем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Федерального казначейства по Смоленской области </w:t>
      </w:r>
      <w:r w:rsidR="00995DE2">
        <w:rPr>
          <w:rFonts w:ascii="Times New Roman" w:eastAsia="Times New Roman" w:hAnsi="Times New Roman" w:cs="Times New Roman"/>
          <w:b/>
          <w:sz w:val="28"/>
          <w:szCs w:val="24"/>
        </w:rPr>
        <w:t>в 2025 году</w:t>
      </w:r>
    </w:p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B76D5" w:rsidRPr="001A57ED" w:rsidRDefault="004B76D5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8222"/>
        <w:gridCol w:w="2487"/>
      </w:tblGrid>
      <w:tr w:rsidR="0005462A" w:rsidRPr="00171A8D" w:rsidTr="00DE2816">
        <w:trPr>
          <w:tblHeader/>
        </w:trPr>
        <w:tc>
          <w:tcPr>
            <w:tcW w:w="675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69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 контрольного мероприятия</w:t>
            </w:r>
          </w:p>
        </w:tc>
        <w:tc>
          <w:tcPr>
            <w:tcW w:w="8222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2487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выявленных нарушений, да/нет</w:t>
            </w:r>
          </w:p>
        </w:tc>
      </w:tr>
      <w:tr w:rsidR="0005462A" w:rsidRPr="00171A8D" w:rsidTr="00DE2816">
        <w:tc>
          <w:tcPr>
            <w:tcW w:w="675" w:type="dxa"/>
          </w:tcPr>
          <w:p w:rsidR="0005462A" w:rsidRPr="00171A8D" w:rsidRDefault="0005462A" w:rsidP="00DE2816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462A" w:rsidRPr="00171A8D" w:rsidRDefault="00260B2C" w:rsidP="00260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B2C">
              <w:rPr>
                <w:rFonts w:ascii="Times New Roman" w:hAnsi="Times New Roman" w:cs="Times New Roman"/>
                <w:sz w:val="24"/>
                <w:szCs w:val="24"/>
              </w:rPr>
              <w:t>Министерство Смоленской области по осуществлению контроля и взаимодействию с административными органами</w:t>
            </w:r>
          </w:p>
        </w:tc>
        <w:tc>
          <w:tcPr>
            <w:tcW w:w="8222" w:type="dxa"/>
          </w:tcPr>
          <w:p w:rsidR="00FE2E21" w:rsidRDefault="00260B2C" w:rsidP="00260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0B2C">
              <w:rPr>
                <w:rFonts w:ascii="Times New Roman" w:hAnsi="Times New Roman" w:cs="Times New Roman"/>
                <w:sz w:val="24"/>
                <w:szCs w:val="24"/>
              </w:rPr>
              <w:t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</w:t>
            </w:r>
            <w:proofErr w:type="gramEnd"/>
          </w:p>
          <w:p w:rsidR="00260B2C" w:rsidRPr="00171A8D" w:rsidRDefault="00260B2C" w:rsidP="00260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</w:tcPr>
          <w:p w:rsidR="0005462A" w:rsidRPr="006B7CEC" w:rsidRDefault="006B7CEC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260B2C" w:rsidRPr="00171A8D" w:rsidTr="00DE2816">
        <w:tc>
          <w:tcPr>
            <w:tcW w:w="675" w:type="dxa"/>
          </w:tcPr>
          <w:p w:rsidR="00260B2C" w:rsidRPr="00171A8D" w:rsidRDefault="00260B2C" w:rsidP="00DE2816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60B2C" w:rsidRPr="00FE2E21" w:rsidRDefault="00260B2C" w:rsidP="00260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B2C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 w:rsidRPr="00260B2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60B2C">
              <w:rPr>
                <w:rFonts w:ascii="Times New Roman" w:hAnsi="Times New Roman" w:cs="Times New Roman"/>
                <w:sz w:val="24"/>
                <w:szCs w:val="24"/>
              </w:rPr>
              <w:t xml:space="preserve"> города Смоленска</w:t>
            </w:r>
          </w:p>
        </w:tc>
        <w:tc>
          <w:tcPr>
            <w:tcW w:w="8222" w:type="dxa"/>
          </w:tcPr>
          <w:p w:rsidR="00260B2C" w:rsidRDefault="00260B2C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0B2C">
              <w:rPr>
                <w:rFonts w:ascii="Times New Roman" w:hAnsi="Times New Roman" w:cs="Times New Roman"/>
                <w:sz w:val="24"/>
                <w:szCs w:val="24"/>
              </w:rPr>
              <w:t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</w:t>
            </w:r>
            <w:proofErr w:type="gramEnd"/>
          </w:p>
          <w:p w:rsidR="00260B2C" w:rsidRPr="00FE2E21" w:rsidRDefault="00260B2C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487" w:type="dxa"/>
          </w:tcPr>
          <w:p w:rsidR="00260B2C" w:rsidRDefault="00260B2C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:rsidR="0005462A" w:rsidRPr="008D7075" w:rsidRDefault="0005462A" w:rsidP="0005462A">
      <w:pPr>
        <w:rPr>
          <w:rFonts w:ascii="Times New Roman" w:hAnsi="Times New Roman" w:cs="Times New Roman"/>
          <w:sz w:val="24"/>
          <w:szCs w:val="24"/>
        </w:rPr>
      </w:pPr>
    </w:p>
    <w:p w:rsidR="00993B2D" w:rsidRDefault="00993B2D"/>
    <w:sectPr w:rsidR="00993B2D" w:rsidSect="00576693">
      <w:headerReference w:type="default" r:id="rId8"/>
      <w:pgSz w:w="16838" w:h="11906" w:orient="landscape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955" w:rsidRDefault="004B76D5">
      <w:pPr>
        <w:spacing w:after="0" w:line="240" w:lineRule="auto"/>
      </w:pPr>
      <w:r>
        <w:separator/>
      </w:r>
    </w:p>
  </w:endnote>
  <w:endnote w:type="continuationSeparator" w:id="0">
    <w:p w:rsidR="00211955" w:rsidRDefault="004B7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955" w:rsidRDefault="004B76D5">
      <w:pPr>
        <w:spacing w:after="0" w:line="240" w:lineRule="auto"/>
      </w:pPr>
      <w:r>
        <w:separator/>
      </w:r>
    </w:p>
  </w:footnote>
  <w:footnote w:type="continuationSeparator" w:id="0">
    <w:p w:rsidR="00211955" w:rsidRDefault="004B7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4147510"/>
      <w:docPartObj>
        <w:docPartGallery w:val="Page Numbers (Top of Page)"/>
        <w:docPartUnique/>
      </w:docPartObj>
    </w:sdtPr>
    <w:sdtEndPr/>
    <w:sdtContent>
      <w:p w:rsidR="00C16BFC" w:rsidRDefault="0005462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C16BFC" w:rsidRDefault="00260B2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4254E2"/>
    <w:multiLevelType w:val="hybridMultilevel"/>
    <w:tmpl w:val="31BA1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93E"/>
    <w:rsid w:val="0005462A"/>
    <w:rsid w:val="00171A8D"/>
    <w:rsid w:val="001D4060"/>
    <w:rsid w:val="00211955"/>
    <w:rsid w:val="00260B2C"/>
    <w:rsid w:val="0030116D"/>
    <w:rsid w:val="0040193E"/>
    <w:rsid w:val="004B76D5"/>
    <w:rsid w:val="006B7CEC"/>
    <w:rsid w:val="00733661"/>
    <w:rsid w:val="00993B2D"/>
    <w:rsid w:val="00995DE2"/>
    <w:rsid w:val="00FE2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185</Words>
  <Characters>1057</Characters>
  <Application>Microsoft Office Word</Application>
  <DocSecurity>0</DocSecurity>
  <Lines>8</Lines>
  <Paragraphs>2</Paragraphs>
  <ScaleCrop>false</ScaleCrop>
  <Company>УФК по Смоленской области</Company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Дарья Анатольевна</dc:creator>
  <cp:keywords/>
  <dc:description/>
  <cp:lastModifiedBy>Орлова Дарья Анатольевна</cp:lastModifiedBy>
  <cp:revision>11</cp:revision>
  <dcterms:created xsi:type="dcterms:W3CDTF">2024-12-04T06:53:00Z</dcterms:created>
  <dcterms:modified xsi:type="dcterms:W3CDTF">2025-02-04T07:33:00Z</dcterms:modified>
</cp:coreProperties>
</file>