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79B" w:rsidRDefault="0003692C" w:rsidP="000369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Информация о результатах плановых и внеплановых проверок</w:t>
      </w:r>
      <w:r w:rsidR="006C379B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6C379B" w:rsidRPr="00A22AB5">
        <w:rPr>
          <w:rFonts w:ascii="Times New Roman" w:eastAsia="Times New Roman" w:hAnsi="Times New Roman" w:cs="Times New Roman"/>
          <w:b/>
          <w:sz w:val="28"/>
          <w:szCs w:val="24"/>
        </w:rPr>
        <w:t>в финансово-бюджетной сфере</w:t>
      </w:r>
      <w:r w:rsidR="008D7075"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, </w:t>
      </w:r>
    </w:p>
    <w:p w:rsidR="00BB690F" w:rsidRDefault="008D7075" w:rsidP="008D70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>проведенных Управлени</w:t>
      </w:r>
      <w:r w:rsidR="006C379B">
        <w:rPr>
          <w:rFonts w:ascii="Times New Roman" w:eastAsia="Times New Roman" w:hAnsi="Times New Roman" w:cs="Times New Roman"/>
          <w:b/>
          <w:sz w:val="28"/>
          <w:szCs w:val="24"/>
        </w:rPr>
        <w:t>ем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Федерального казначейства по Смоленской области </w:t>
      </w:r>
    </w:p>
    <w:p w:rsidR="00866E5F" w:rsidRPr="001A57ED" w:rsidRDefault="00866E5F" w:rsidP="008D70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8222"/>
        <w:gridCol w:w="2487"/>
      </w:tblGrid>
      <w:tr w:rsidR="008D7075" w:rsidRPr="008D7075" w:rsidTr="008D7075">
        <w:trPr>
          <w:tblHeader/>
        </w:trPr>
        <w:tc>
          <w:tcPr>
            <w:tcW w:w="675" w:type="dxa"/>
            <w:vAlign w:val="center"/>
          </w:tcPr>
          <w:p w:rsidR="008D7075" w:rsidRPr="008D7075" w:rsidRDefault="008D7075" w:rsidP="004455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075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8D7075" w:rsidRPr="008D7075" w:rsidRDefault="008D7075" w:rsidP="0044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D707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D7075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9" w:type="dxa"/>
            <w:vAlign w:val="center"/>
          </w:tcPr>
          <w:p w:rsidR="008D7075" w:rsidRPr="008D7075" w:rsidRDefault="008D7075" w:rsidP="008D7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075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8222" w:type="dxa"/>
            <w:vAlign w:val="center"/>
          </w:tcPr>
          <w:p w:rsidR="008D7075" w:rsidRPr="008D7075" w:rsidRDefault="008D7075" w:rsidP="008D70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075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2487" w:type="dxa"/>
            <w:vAlign w:val="center"/>
          </w:tcPr>
          <w:p w:rsidR="008D7075" w:rsidRPr="008D7075" w:rsidRDefault="008D7075" w:rsidP="008D7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075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выявленных нарушений, да/нет</w:t>
            </w:r>
          </w:p>
        </w:tc>
      </w:tr>
      <w:tr w:rsidR="008C66FD" w:rsidRPr="008C66FD" w:rsidTr="008D7075">
        <w:tc>
          <w:tcPr>
            <w:tcW w:w="675" w:type="dxa"/>
          </w:tcPr>
          <w:p w:rsidR="008C66FD" w:rsidRPr="008C66FD" w:rsidRDefault="008C66FD" w:rsidP="00AB381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C66FD" w:rsidRPr="00F83A2E" w:rsidRDefault="008C66FD" w:rsidP="00F83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6FD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8C66FD">
              <w:rPr>
                <w:rFonts w:ascii="Times New Roman" w:hAnsi="Times New Roman" w:cs="Times New Roman"/>
                <w:sz w:val="24"/>
                <w:szCs w:val="24"/>
              </w:rPr>
              <w:br/>
              <w:t>жилищно-коммунального хозяйства Администрации города Смоленска</w:t>
            </w:r>
            <w:r w:rsidR="00F83A2E" w:rsidRPr="00F83A2E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 w:rsidR="00F83A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3A2E" w:rsidRPr="00F83A2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83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83A2E" w:rsidRPr="00F83A2E">
              <w:rPr>
                <w:rFonts w:ascii="Times New Roman" w:hAnsi="Times New Roman" w:cs="Times New Roman"/>
                <w:sz w:val="24"/>
                <w:szCs w:val="24"/>
              </w:rPr>
              <w:t>19/33)</w:t>
            </w:r>
            <w:bookmarkStart w:id="0" w:name="_GoBack"/>
            <w:bookmarkEnd w:id="0"/>
          </w:p>
        </w:tc>
        <w:tc>
          <w:tcPr>
            <w:tcW w:w="8222" w:type="dxa"/>
          </w:tcPr>
          <w:p w:rsidR="008C66FD" w:rsidRDefault="008C66FD" w:rsidP="00E939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C66FD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</w:t>
            </w:r>
            <w:proofErr w:type="gramEnd"/>
          </w:p>
          <w:p w:rsidR="008C66FD" w:rsidRPr="008C66FD" w:rsidRDefault="008C66FD" w:rsidP="00E939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66FD">
              <w:rPr>
                <w:rFonts w:ascii="Times New Roman" w:hAnsi="Times New Roman" w:cs="Times New Roman"/>
                <w:sz w:val="24"/>
                <w:szCs w:val="24"/>
              </w:rPr>
              <w:t>из федерального бюджета</w:t>
            </w:r>
          </w:p>
          <w:p w:rsidR="008C66FD" w:rsidRPr="008C66FD" w:rsidRDefault="008C66FD" w:rsidP="00E939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2487" w:type="dxa"/>
          </w:tcPr>
          <w:p w:rsidR="008C66FD" w:rsidRPr="008C66FD" w:rsidRDefault="008C66FD" w:rsidP="00E9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6FD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8D7075" w:rsidRPr="008D7075" w:rsidRDefault="008D7075" w:rsidP="008D7075">
      <w:pPr>
        <w:rPr>
          <w:rFonts w:ascii="Times New Roman" w:hAnsi="Times New Roman" w:cs="Times New Roman"/>
          <w:sz w:val="24"/>
          <w:szCs w:val="24"/>
        </w:rPr>
      </w:pPr>
    </w:p>
    <w:sectPr w:rsidR="008D7075" w:rsidRPr="008D7075" w:rsidSect="00576693">
      <w:headerReference w:type="default" r:id="rId9"/>
      <w:pgSz w:w="16838" w:h="11906" w:orient="landscape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BFC" w:rsidRDefault="00C16BFC" w:rsidP="00576693">
      <w:pPr>
        <w:spacing w:after="0" w:line="240" w:lineRule="auto"/>
      </w:pPr>
      <w:r>
        <w:separator/>
      </w:r>
    </w:p>
  </w:endnote>
  <w:endnote w:type="continuationSeparator" w:id="0">
    <w:p w:rsidR="00C16BFC" w:rsidRDefault="00C16BFC" w:rsidP="00576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BFC" w:rsidRDefault="00C16BFC" w:rsidP="00576693">
      <w:pPr>
        <w:spacing w:after="0" w:line="240" w:lineRule="auto"/>
      </w:pPr>
      <w:r>
        <w:separator/>
      </w:r>
    </w:p>
  </w:footnote>
  <w:footnote w:type="continuationSeparator" w:id="0">
    <w:p w:rsidR="00C16BFC" w:rsidRDefault="00C16BFC" w:rsidP="00576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147510"/>
      <w:docPartObj>
        <w:docPartGallery w:val="Page Numbers (Top of Page)"/>
        <w:docPartUnique/>
      </w:docPartObj>
    </w:sdtPr>
    <w:sdtEndPr/>
    <w:sdtContent>
      <w:p w:rsidR="00C16BFC" w:rsidRDefault="00C16BF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C16BFC" w:rsidRDefault="00C16BF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254E2"/>
    <w:multiLevelType w:val="hybridMultilevel"/>
    <w:tmpl w:val="31BA1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AFA"/>
    <w:rsid w:val="0003692C"/>
    <w:rsid w:val="00084C76"/>
    <w:rsid w:val="00086F96"/>
    <w:rsid w:val="000D6B7E"/>
    <w:rsid w:val="00120DC0"/>
    <w:rsid w:val="0012722E"/>
    <w:rsid w:val="001A57ED"/>
    <w:rsid w:val="001A6574"/>
    <w:rsid w:val="00203359"/>
    <w:rsid w:val="00257C29"/>
    <w:rsid w:val="00257D57"/>
    <w:rsid w:val="003632A1"/>
    <w:rsid w:val="00414058"/>
    <w:rsid w:val="00436AFA"/>
    <w:rsid w:val="00445507"/>
    <w:rsid w:val="0050105D"/>
    <w:rsid w:val="00535662"/>
    <w:rsid w:val="00576693"/>
    <w:rsid w:val="0065280F"/>
    <w:rsid w:val="006537E7"/>
    <w:rsid w:val="0065387C"/>
    <w:rsid w:val="006C379B"/>
    <w:rsid w:val="006E3EAC"/>
    <w:rsid w:val="00705523"/>
    <w:rsid w:val="00715528"/>
    <w:rsid w:val="00736E51"/>
    <w:rsid w:val="00760EA9"/>
    <w:rsid w:val="007923A3"/>
    <w:rsid w:val="00866E5F"/>
    <w:rsid w:val="00890D4C"/>
    <w:rsid w:val="008C66FD"/>
    <w:rsid w:val="008D7075"/>
    <w:rsid w:val="00922701"/>
    <w:rsid w:val="0093696B"/>
    <w:rsid w:val="0094683C"/>
    <w:rsid w:val="009564DB"/>
    <w:rsid w:val="00A22AB5"/>
    <w:rsid w:val="00AB381E"/>
    <w:rsid w:val="00AC1F07"/>
    <w:rsid w:val="00AD018E"/>
    <w:rsid w:val="00B34B49"/>
    <w:rsid w:val="00BB690F"/>
    <w:rsid w:val="00BC6183"/>
    <w:rsid w:val="00C16BFC"/>
    <w:rsid w:val="00C21692"/>
    <w:rsid w:val="00C6161A"/>
    <w:rsid w:val="00CA6B84"/>
    <w:rsid w:val="00CC42E2"/>
    <w:rsid w:val="00D57351"/>
    <w:rsid w:val="00DA2409"/>
    <w:rsid w:val="00DA3754"/>
    <w:rsid w:val="00DC1DAA"/>
    <w:rsid w:val="00DD02B9"/>
    <w:rsid w:val="00F83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07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70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4550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76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76693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576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76693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07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70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4550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76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76693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576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76693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725EE-3670-4391-BF21-AB155F4D2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Дарья Анатольевна</dc:creator>
  <cp:keywords/>
  <dc:description/>
  <cp:lastModifiedBy>Орлова Дарья Анатольевна</cp:lastModifiedBy>
  <cp:revision>49</cp:revision>
  <dcterms:created xsi:type="dcterms:W3CDTF">2024-08-09T06:37:00Z</dcterms:created>
  <dcterms:modified xsi:type="dcterms:W3CDTF">2024-09-05T11:14:00Z</dcterms:modified>
</cp:coreProperties>
</file>