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657" w:rsidRPr="003973AA" w:rsidRDefault="003973AA" w:rsidP="001C4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3973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внешней оценке деятельности Управления Федерального казначейства по Смоленской области за 2020 год.</w:t>
      </w:r>
    </w:p>
    <w:bookmarkEnd w:id="0"/>
    <w:p w:rsidR="003973AA" w:rsidRPr="00927657" w:rsidRDefault="003973AA" w:rsidP="001C4E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5E8" w:rsidRPr="00927657" w:rsidRDefault="00657A5B" w:rsidP="00F335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7657">
        <w:rPr>
          <w:rFonts w:ascii="Times New Roman" w:hAnsi="Times New Roman" w:cs="Times New Roman"/>
          <w:sz w:val="28"/>
          <w:szCs w:val="28"/>
        </w:rPr>
        <w:t xml:space="preserve">С целью получения внешней оценки деятельности </w:t>
      </w:r>
      <w:r w:rsidR="00F335E8" w:rsidRPr="00927657">
        <w:rPr>
          <w:rFonts w:ascii="Times New Roman" w:hAnsi="Times New Roman" w:cs="Times New Roman"/>
          <w:sz w:val="28"/>
          <w:szCs w:val="28"/>
        </w:rPr>
        <w:t>структурных территориально обособленных подразделений и Управления в целом за 20</w:t>
      </w:r>
      <w:r w:rsidR="006D517A">
        <w:rPr>
          <w:rFonts w:ascii="Times New Roman" w:hAnsi="Times New Roman" w:cs="Times New Roman"/>
          <w:sz w:val="28"/>
          <w:szCs w:val="28"/>
        </w:rPr>
        <w:t>20</w:t>
      </w:r>
      <w:r w:rsidR="00F335E8" w:rsidRPr="00927657">
        <w:rPr>
          <w:rFonts w:ascii="Times New Roman" w:hAnsi="Times New Roman" w:cs="Times New Roman"/>
          <w:sz w:val="28"/>
          <w:szCs w:val="28"/>
        </w:rPr>
        <w:t xml:space="preserve"> год, </w:t>
      </w:r>
      <w:r w:rsidR="001E3741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 от 05.12.2017 № 449 «О внесении изменений в приказ  УФК по Смоленской области от 15.12.2011 № 416 «Об утверждении Порядка получения  и обработки  информации о внешней оценке деятельности Управления Федерального казначейства по Смоленской области», </w:t>
      </w:r>
      <w:r w:rsidR="00F335E8" w:rsidRPr="00927657">
        <w:rPr>
          <w:rFonts w:ascii="Times New Roman" w:hAnsi="Times New Roman" w:cs="Times New Roman"/>
          <w:sz w:val="28"/>
          <w:szCs w:val="28"/>
        </w:rPr>
        <w:t>административно-финансовым отделом были направлены запросы с</w:t>
      </w:r>
      <w:proofErr w:type="gramEnd"/>
      <w:r w:rsidR="00F335E8" w:rsidRPr="00927657">
        <w:rPr>
          <w:rFonts w:ascii="Times New Roman" w:hAnsi="Times New Roman" w:cs="Times New Roman"/>
          <w:sz w:val="28"/>
          <w:szCs w:val="28"/>
        </w:rPr>
        <w:t xml:space="preserve"> просьбой оценить работу отделов в</w:t>
      </w:r>
      <w:r w:rsidR="001E3741">
        <w:rPr>
          <w:rFonts w:ascii="Times New Roman" w:hAnsi="Times New Roman" w:cs="Times New Roman"/>
          <w:sz w:val="28"/>
          <w:szCs w:val="28"/>
        </w:rPr>
        <w:t xml:space="preserve"> адреса</w:t>
      </w:r>
      <w:r w:rsidR="00F335E8" w:rsidRPr="00927657">
        <w:rPr>
          <w:rFonts w:ascii="Times New Roman" w:hAnsi="Times New Roman" w:cs="Times New Roman"/>
          <w:sz w:val="28"/>
          <w:szCs w:val="28"/>
        </w:rPr>
        <w:t xml:space="preserve"> Администр</w:t>
      </w:r>
      <w:r w:rsidR="006D517A">
        <w:rPr>
          <w:rFonts w:ascii="Times New Roman" w:hAnsi="Times New Roman" w:cs="Times New Roman"/>
          <w:sz w:val="28"/>
          <w:szCs w:val="28"/>
        </w:rPr>
        <w:t>аци</w:t>
      </w:r>
      <w:r w:rsidR="001E3741">
        <w:rPr>
          <w:rFonts w:ascii="Times New Roman" w:hAnsi="Times New Roman" w:cs="Times New Roman"/>
          <w:sz w:val="28"/>
          <w:szCs w:val="28"/>
        </w:rPr>
        <w:t>й</w:t>
      </w:r>
      <w:r w:rsidR="006D517A">
        <w:rPr>
          <w:rFonts w:ascii="Times New Roman" w:hAnsi="Times New Roman" w:cs="Times New Roman"/>
          <w:sz w:val="28"/>
          <w:szCs w:val="28"/>
        </w:rPr>
        <w:t xml:space="preserve"> муниципальных образований</w:t>
      </w:r>
      <w:r w:rsidR="001E3741">
        <w:rPr>
          <w:rFonts w:ascii="Times New Roman" w:hAnsi="Times New Roman" w:cs="Times New Roman"/>
          <w:sz w:val="28"/>
          <w:szCs w:val="28"/>
        </w:rPr>
        <w:t xml:space="preserve"> Смоленской области</w:t>
      </w:r>
      <w:r w:rsidR="006D517A">
        <w:rPr>
          <w:rFonts w:ascii="Times New Roman" w:hAnsi="Times New Roman" w:cs="Times New Roman"/>
          <w:sz w:val="28"/>
          <w:szCs w:val="28"/>
        </w:rPr>
        <w:t xml:space="preserve">, </w:t>
      </w:r>
      <w:r w:rsidR="00927657" w:rsidRPr="00927657">
        <w:rPr>
          <w:rFonts w:ascii="Times New Roman" w:hAnsi="Times New Roman" w:cs="Times New Roman"/>
          <w:sz w:val="28"/>
          <w:szCs w:val="28"/>
        </w:rPr>
        <w:t xml:space="preserve">в </w:t>
      </w:r>
      <w:r w:rsidR="00F335E8" w:rsidRPr="00927657">
        <w:rPr>
          <w:rFonts w:ascii="Times New Roman" w:hAnsi="Times New Roman" w:cs="Times New Roman"/>
          <w:sz w:val="28"/>
          <w:szCs w:val="28"/>
        </w:rPr>
        <w:t>Департамент бюджет</w:t>
      </w:r>
      <w:r w:rsidR="001E3741">
        <w:rPr>
          <w:rFonts w:ascii="Times New Roman" w:hAnsi="Times New Roman" w:cs="Times New Roman"/>
          <w:sz w:val="28"/>
          <w:szCs w:val="28"/>
        </w:rPr>
        <w:t xml:space="preserve">а и финансов Смоленской области, а так же </w:t>
      </w:r>
      <w:r w:rsidR="00F335E8" w:rsidRPr="00927657">
        <w:rPr>
          <w:rFonts w:ascii="Times New Roman" w:hAnsi="Times New Roman" w:cs="Times New Roman"/>
          <w:sz w:val="28"/>
          <w:szCs w:val="28"/>
        </w:rPr>
        <w:t>территориальные органы внебюджетных фондов Российской Федерации.</w:t>
      </w:r>
    </w:p>
    <w:p w:rsidR="00F335E8" w:rsidRPr="00927657" w:rsidRDefault="00F335E8" w:rsidP="00F335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657">
        <w:rPr>
          <w:rFonts w:ascii="Times New Roman" w:hAnsi="Times New Roman" w:cs="Times New Roman"/>
          <w:sz w:val="28"/>
          <w:szCs w:val="28"/>
        </w:rPr>
        <w:t>Респондентам было предложено высказать свое мнение о работе Управления, выбрав один из четырех вариантов ответов:</w:t>
      </w:r>
    </w:p>
    <w:p w:rsidR="00F335E8" w:rsidRPr="00927657" w:rsidRDefault="00F335E8" w:rsidP="00F335E8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927657">
        <w:rPr>
          <w:rFonts w:ascii="Times New Roman" w:hAnsi="Times New Roman" w:cs="Times New Roman"/>
          <w:sz w:val="28"/>
          <w:szCs w:val="28"/>
        </w:rPr>
        <w:t>«полностью удовлетворен»</w:t>
      </w:r>
    </w:p>
    <w:p w:rsidR="00F335E8" w:rsidRPr="00927657" w:rsidRDefault="00F335E8" w:rsidP="00F335E8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927657">
        <w:rPr>
          <w:rFonts w:ascii="Times New Roman" w:hAnsi="Times New Roman" w:cs="Times New Roman"/>
          <w:sz w:val="28"/>
          <w:szCs w:val="28"/>
        </w:rPr>
        <w:t>«скорее удовлетворен»</w:t>
      </w:r>
    </w:p>
    <w:p w:rsidR="00F335E8" w:rsidRPr="00927657" w:rsidRDefault="00F335E8" w:rsidP="00F335E8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927657">
        <w:rPr>
          <w:rFonts w:ascii="Times New Roman" w:hAnsi="Times New Roman" w:cs="Times New Roman"/>
          <w:sz w:val="28"/>
          <w:szCs w:val="28"/>
        </w:rPr>
        <w:t>«скорее не удовлетворен»</w:t>
      </w:r>
    </w:p>
    <w:p w:rsidR="00BA42B1" w:rsidRPr="00927657" w:rsidRDefault="00F335E8" w:rsidP="00F335E8">
      <w:pPr>
        <w:pStyle w:val="a6"/>
        <w:numPr>
          <w:ilvl w:val="0"/>
          <w:numId w:val="2"/>
        </w:numPr>
        <w:tabs>
          <w:tab w:val="left" w:pos="993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927657">
        <w:rPr>
          <w:rFonts w:ascii="Times New Roman" w:hAnsi="Times New Roman" w:cs="Times New Roman"/>
          <w:sz w:val="28"/>
          <w:szCs w:val="28"/>
        </w:rPr>
        <w:t>«не удовлетворен».</w:t>
      </w:r>
    </w:p>
    <w:p w:rsidR="00F335E8" w:rsidRPr="00927657" w:rsidRDefault="00F335E8" w:rsidP="00F335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7657">
        <w:rPr>
          <w:rFonts w:ascii="Times New Roman" w:hAnsi="Times New Roman" w:cs="Times New Roman"/>
          <w:sz w:val="28"/>
          <w:szCs w:val="28"/>
        </w:rPr>
        <w:t>Каждому варианту ответа присвоена бальная оценка:</w:t>
      </w:r>
    </w:p>
    <w:p w:rsidR="00F335E8" w:rsidRPr="00927657" w:rsidRDefault="00F335E8" w:rsidP="00506DB5">
      <w:pPr>
        <w:pStyle w:val="a6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927657">
        <w:rPr>
          <w:rFonts w:ascii="Times New Roman" w:hAnsi="Times New Roman" w:cs="Times New Roman"/>
          <w:sz w:val="28"/>
          <w:szCs w:val="28"/>
        </w:rPr>
        <w:t>«полностью удовлетворен» - 4;</w:t>
      </w:r>
    </w:p>
    <w:p w:rsidR="00F335E8" w:rsidRPr="00927657" w:rsidRDefault="00F335E8" w:rsidP="00506DB5">
      <w:pPr>
        <w:pStyle w:val="a6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927657">
        <w:rPr>
          <w:rFonts w:ascii="Times New Roman" w:hAnsi="Times New Roman" w:cs="Times New Roman"/>
          <w:sz w:val="28"/>
          <w:szCs w:val="28"/>
        </w:rPr>
        <w:t>«скорее удовлетворен» - 3;</w:t>
      </w:r>
    </w:p>
    <w:p w:rsidR="00F335E8" w:rsidRPr="00927657" w:rsidRDefault="00F335E8" w:rsidP="00506DB5">
      <w:pPr>
        <w:pStyle w:val="a6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927657">
        <w:rPr>
          <w:rFonts w:ascii="Times New Roman" w:hAnsi="Times New Roman" w:cs="Times New Roman"/>
          <w:sz w:val="28"/>
          <w:szCs w:val="28"/>
        </w:rPr>
        <w:t>«скорее не удовлетворен» - 2;</w:t>
      </w:r>
    </w:p>
    <w:p w:rsidR="00F335E8" w:rsidRDefault="00F335E8" w:rsidP="00506DB5">
      <w:pPr>
        <w:pStyle w:val="a6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927657">
        <w:rPr>
          <w:rFonts w:ascii="Times New Roman" w:hAnsi="Times New Roman" w:cs="Times New Roman"/>
          <w:sz w:val="28"/>
          <w:szCs w:val="28"/>
        </w:rPr>
        <w:t>«не удовлетворен» - 1.</w:t>
      </w:r>
    </w:p>
    <w:p w:rsidR="0064091A" w:rsidRDefault="00FB133A" w:rsidP="00C41D67">
      <w:pPr>
        <w:pStyle w:val="a6"/>
        <w:ind w:left="-142" w:firstLine="568"/>
        <w:rPr>
          <w:rFonts w:ascii="Times New Roman" w:hAnsi="Times New Roman" w:cs="Times New Roman"/>
          <w:sz w:val="28"/>
          <w:szCs w:val="28"/>
        </w:rPr>
      </w:pPr>
      <w:r w:rsidRPr="00927657">
        <w:rPr>
          <w:rFonts w:ascii="Times New Roman" w:hAnsi="Times New Roman" w:cs="Times New Roman"/>
          <w:sz w:val="28"/>
          <w:szCs w:val="28"/>
        </w:rPr>
        <w:t xml:space="preserve">В ходе анализа ответов респондентов </w:t>
      </w:r>
      <w:r w:rsidR="001239BF" w:rsidRPr="00927657">
        <w:rPr>
          <w:rFonts w:ascii="Times New Roman" w:hAnsi="Times New Roman" w:cs="Times New Roman"/>
          <w:sz w:val="28"/>
          <w:szCs w:val="28"/>
        </w:rPr>
        <w:t xml:space="preserve">в разрезе каждого отдела, </w:t>
      </w:r>
      <w:r w:rsidRPr="00927657">
        <w:rPr>
          <w:rFonts w:ascii="Times New Roman" w:hAnsi="Times New Roman" w:cs="Times New Roman"/>
          <w:sz w:val="28"/>
          <w:szCs w:val="28"/>
        </w:rPr>
        <w:t xml:space="preserve">можно сделать </w:t>
      </w:r>
      <w:r w:rsidR="001239BF" w:rsidRPr="00927657">
        <w:rPr>
          <w:rFonts w:ascii="Times New Roman" w:hAnsi="Times New Roman" w:cs="Times New Roman"/>
          <w:sz w:val="28"/>
          <w:szCs w:val="28"/>
        </w:rPr>
        <w:t>следующий</w:t>
      </w:r>
      <w:r w:rsidRPr="00927657">
        <w:rPr>
          <w:rFonts w:ascii="Times New Roman" w:hAnsi="Times New Roman" w:cs="Times New Roman"/>
          <w:sz w:val="28"/>
          <w:szCs w:val="28"/>
        </w:rPr>
        <w:t xml:space="preserve"> вывод</w:t>
      </w:r>
      <w:r w:rsidR="0064091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D517A" w:rsidRPr="0069127C" w:rsidRDefault="0064091A" w:rsidP="0069127C">
      <w:pPr>
        <w:pStyle w:val="a6"/>
        <w:ind w:left="-142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Администрации муниципальных образований, обслуживающихся в территориальных отделах Управления, </w:t>
      </w:r>
      <w:r w:rsidR="0069127C">
        <w:rPr>
          <w:rFonts w:ascii="Times New Roman" w:hAnsi="Times New Roman" w:cs="Times New Roman"/>
          <w:sz w:val="28"/>
          <w:szCs w:val="28"/>
        </w:rPr>
        <w:t xml:space="preserve">полностью </w:t>
      </w:r>
      <w:r>
        <w:rPr>
          <w:rFonts w:ascii="Times New Roman" w:hAnsi="Times New Roman" w:cs="Times New Roman"/>
          <w:sz w:val="28"/>
          <w:szCs w:val="28"/>
        </w:rPr>
        <w:t xml:space="preserve">удовлетворены </w:t>
      </w:r>
      <w:r w:rsidR="0069127C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>работой</w:t>
      </w:r>
      <w:r w:rsidR="0069127C">
        <w:rPr>
          <w:rFonts w:ascii="Times New Roman" w:hAnsi="Times New Roman" w:cs="Times New Roman"/>
          <w:sz w:val="28"/>
          <w:szCs w:val="28"/>
        </w:rPr>
        <w:t>, о чем свидетельствует выставленный ими наивысший балл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127C">
        <w:rPr>
          <w:rFonts w:ascii="Times New Roman" w:hAnsi="Times New Roman" w:cs="Times New Roman"/>
          <w:sz w:val="28"/>
          <w:szCs w:val="28"/>
        </w:rPr>
        <w:t>(4 балла – 100%).</w:t>
      </w:r>
    </w:p>
    <w:p w:rsidR="00927657" w:rsidRDefault="00636419" w:rsidP="00927657">
      <w:pPr>
        <w:pStyle w:val="a6"/>
        <w:ind w:left="-142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Управления </w:t>
      </w:r>
      <w:r w:rsidR="001239BF" w:rsidRPr="00927657">
        <w:rPr>
          <w:rFonts w:ascii="Times New Roman" w:hAnsi="Times New Roman" w:cs="Times New Roman"/>
          <w:sz w:val="28"/>
          <w:szCs w:val="28"/>
        </w:rPr>
        <w:t xml:space="preserve">оценивали 6 респондентов: ГУ – Отделение Пенсионного фонда РФ по Смоленской области, ГУ – Смоленское </w:t>
      </w:r>
      <w:r w:rsidR="002A5A49" w:rsidRPr="00927657">
        <w:rPr>
          <w:rFonts w:ascii="Times New Roman" w:hAnsi="Times New Roman" w:cs="Times New Roman"/>
          <w:sz w:val="28"/>
          <w:szCs w:val="28"/>
        </w:rPr>
        <w:t>региональное</w:t>
      </w:r>
      <w:r w:rsidR="001239BF" w:rsidRPr="00927657">
        <w:rPr>
          <w:rFonts w:ascii="Times New Roman" w:hAnsi="Times New Roman" w:cs="Times New Roman"/>
          <w:sz w:val="28"/>
          <w:szCs w:val="28"/>
        </w:rPr>
        <w:t xml:space="preserve"> отделение Фонда социального страхования РФ, Территориальный фонд обязательного медицинского страхования Смоленской области, Департамент бюджета и финансов Смоленской области, Администрация муниципального образования «Смоленский район», Администрация муниципального образования «Кардымовский район» Смоленской области</w:t>
      </w:r>
      <w:r w:rsidR="002A5A49" w:rsidRPr="00927657">
        <w:rPr>
          <w:rFonts w:ascii="Times New Roman" w:hAnsi="Times New Roman" w:cs="Times New Roman"/>
          <w:sz w:val="28"/>
          <w:szCs w:val="28"/>
        </w:rPr>
        <w:t xml:space="preserve"> – средняя оценка</w:t>
      </w:r>
      <w:r w:rsidR="00927657" w:rsidRPr="00927657">
        <w:rPr>
          <w:rFonts w:ascii="Times New Roman" w:hAnsi="Times New Roman" w:cs="Times New Roman"/>
          <w:sz w:val="28"/>
          <w:szCs w:val="28"/>
        </w:rPr>
        <w:t xml:space="preserve"> деятельности составила 4 балла – «полностью удовлетворен».</w:t>
      </w:r>
    </w:p>
    <w:p w:rsidR="001239BF" w:rsidRDefault="00636419" w:rsidP="0069127C">
      <w:pPr>
        <w:pStyle w:val="a6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Итоговая оценка результатов запросов для Управления </w:t>
      </w:r>
      <w:r w:rsidR="00F176AB">
        <w:rPr>
          <w:rFonts w:ascii="Times New Roman" w:hAnsi="Times New Roman" w:cs="Times New Roman"/>
          <w:sz w:val="28"/>
          <w:szCs w:val="28"/>
        </w:rPr>
        <w:t xml:space="preserve">и структурных территориально обособленных подразделений </w:t>
      </w:r>
      <w:r>
        <w:rPr>
          <w:rFonts w:ascii="Times New Roman" w:hAnsi="Times New Roman" w:cs="Times New Roman"/>
          <w:sz w:val="28"/>
          <w:szCs w:val="28"/>
        </w:rPr>
        <w:t xml:space="preserve">в целом составляет </w:t>
      </w:r>
      <w:r w:rsidR="0069127C">
        <w:rPr>
          <w:rFonts w:ascii="Times New Roman" w:hAnsi="Times New Roman" w:cs="Times New Roman"/>
          <w:sz w:val="28"/>
          <w:szCs w:val="28"/>
        </w:rPr>
        <w:t>4</w:t>
      </w:r>
      <w:r w:rsidR="00E54976">
        <w:rPr>
          <w:rFonts w:ascii="Times New Roman" w:hAnsi="Times New Roman" w:cs="Times New Roman"/>
          <w:sz w:val="28"/>
          <w:szCs w:val="28"/>
        </w:rPr>
        <w:t xml:space="preserve"> </w:t>
      </w:r>
      <w:r w:rsidR="00F176AB">
        <w:rPr>
          <w:rFonts w:ascii="Times New Roman" w:hAnsi="Times New Roman" w:cs="Times New Roman"/>
          <w:sz w:val="28"/>
          <w:szCs w:val="28"/>
        </w:rPr>
        <w:t>балла</w:t>
      </w:r>
      <w:r w:rsidR="003973AA">
        <w:rPr>
          <w:rFonts w:ascii="Times New Roman" w:hAnsi="Times New Roman" w:cs="Times New Roman"/>
          <w:sz w:val="28"/>
          <w:szCs w:val="28"/>
        </w:rPr>
        <w:t xml:space="preserve"> </w:t>
      </w:r>
      <w:r w:rsidR="003973AA">
        <w:rPr>
          <w:rFonts w:ascii="Times New Roman" w:hAnsi="Times New Roman" w:cs="Times New Roman"/>
          <w:sz w:val="28"/>
          <w:szCs w:val="28"/>
        </w:rPr>
        <w:t>(100%)</w:t>
      </w:r>
      <w:r w:rsidR="0069127C">
        <w:rPr>
          <w:rFonts w:ascii="Times New Roman" w:hAnsi="Times New Roman" w:cs="Times New Roman"/>
          <w:sz w:val="28"/>
          <w:szCs w:val="28"/>
        </w:rPr>
        <w:t>.</w:t>
      </w:r>
      <w:r w:rsidR="009276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7657" w:rsidRDefault="00927657" w:rsidP="00FB133A">
      <w:pPr>
        <w:pStyle w:val="a6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69127C" w:rsidRDefault="0069127C" w:rsidP="00FB133A">
      <w:pPr>
        <w:pStyle w:val="a6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</w:p>
    <w:sectPr w:rsidR="0069127C" w:rsidSect="00377E44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91A" w:rsidRDefault="0064091A" w:rsidP="00377E44">
      <w:pPr>
        <w:spacing w:after="0" w:line="240" w:lineRule="auto"/>
      </w:pPr>
      <w:r>
        <w:separator/>
      </w:r>
    </w:p>
  </w:endnote>
  <w:endnote w:type="continuationSeparator" w:id="0">
    <w:p w:rsidR="0064091A" w:rsidRDefault="0064091A" w:rsidP="00377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91A" w:rsidRDefault="0064091A" w:rsidP="00377E44">
      <w:pPr>
        <w:spacing w:after="0" w:line="240" w:lineRule="auto"/>
      </w:pPr>
      <w:r>
        <w:separator/>
      </w:r>
    </w:p>
  </w:footnote>
  <w:footnote w:type="continuationSeparator" w:id="0">
    <w:p w:rsidR="0064091A" w:rsidRDefault="0064091A" w:rsidP="00377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5796118"/>
      <w:docPartObj>
        <w:docPartGallery w:val="Page Numbers (Top of Page)"/>
        <w:docPartUnique/>
      </w:docPartObj>
    </w:sdtPr>
    <w:sdtEndPr/>
    <w:sdtContent>
      <w:p w:rsidR="0064091A" w:rsidRDefault="0064091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73AA">
          <w:rPr>
            <w:noProof/>
          </w:rPr>
          <w:t>2</w:t>
        </w:r>
        <w:r>
          <w:fldChar w:fldCharType="end"/>
        </w:r>
      </w:p>
    </w:sdtContent>
  </w:sdt>
  <w:p w:rsidR="0064091A" w:rsidRDefault="0064091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D391C"/>
    <w:multiLevelType w:val="hybridMultilevel"/>
    <w:tmpl w:val="48E285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EBB654B"/>
    <w:multiLevelType w:val="hybridMultilevel"/>
    <w:tmpl w:val="887A2AB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8941F8D"/>
    <w:multiLevelType w:val="hybridMultilevel"/>
    <w:tmpl w:val="426814C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2173580"/>
    <w:multiLevelType w:val="hybridMultilevel"/>
    <w:tmpl w:val="C23ACC7C"/>
    <w:lvl w:ilvl="0" w:tplc="4F8E4CE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3EB"/>
    <w:rsid w:val="000A54C4"/>
    <w:rsid w:val="000E5D37"/>
    <w:rsid w:val="0011184B"/>
    <w:rsid w:val="001239BF"/>
    <w:rsid w:val="0013331F"/>
    <w:rsid w:val="001C4529"/>
    <w:rsid w:val="001C4EE6"/>
    <w:rsid w:val="001E3741"/>
    <w:rsid w:val="0025235D"/>
    <w:rsid w:val="002A5A49"/>
    <w:rsid w:val="00377E44"/>
    <w:rsid w:val="003933EB"/>
    <w:rsid w:val="003973AA"/>
    <w:rsid w:val="003F6F1D"/>
    <w:rsid w:val="0041780B"/>
    <w:rsid w:val="00506DB5"/>
    <w:rsid w:val="00592259"/>
    <w:rsid w:val="005F518F"/>
    <w:rsid w:val="00635F7A"/>
    <w:rsid w:val="00636419"/>
    <w:rsid w:val="0064091A"/>
    <w:rsid w:val="00657A5B"/>
    <w:rsid w:val="0069127C"/>
    <w:rsid w:val="006D517A"/>
    <w:rsid w:val="00927657"/>
    <w:rsid w:val="00944B3F"/>
    <w:rsid w:val="00A060B8"/>
    <w:rsid w:val="00A76928"/>
    <w:rsid w:val="00AE27DB"/>
    <w:rsid w:val="00BA42B1"/>
    <w:rsid w:val="00C41D67"/>
    <w:rsid w:val="00C63B41"/>
    <w:rsid w:val="00CB3EAF"/>
    <w:rsid w:val="00CF73D4"/>
    <w:rsid w:val="00E54976"/>
    <w:rsid w:val="00F176AB"/>
    <w:rsid w:val="00F335E8"/>
    <w:rsid w:val="00F55503"/>
    <w:rsid w:val="00FB0D79"/>
    <w:rsid w:val="00FB133A"/>
    <w:rsid w:val="00FF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2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235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C45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1184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377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77E44"/>
  </w:style>
  <w:style w:type="paragraph" w:styleId="a9">
    <w:name w:val="footer"/>
    <w:basedOn w:val="a"/>
    <w:link w:val="aa"/>
    <w:uiPriority w:val="99"/>
    <w:unhideWhenUsed/>
    <w:rsid w:val="00377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77E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2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235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C45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1184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377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77E44"/>
  </w:style>
  <w:style w:type="paragraph" w:styleId="a9">
    <w:name w:val="footer"/>
    <w:basedOn w:val="a"/>
    <w:link w:val="aa"/>
    <w:uiPriority w:val="99"/>
    <w:unhideWhenUsed/>
    <w:rsid w:val="00377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77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332BB-FE23-4B76-A45E-D78EB1DDF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Ползик Ольга Михайловна</dc:creator>
  <cp:lastModifiedBy>Ползик Ольга Михайловна</cp:lastModifiedBy>
  <cp:revision>12</cp:revision>
  <cp:lastPrinted>2018-02-12T08:03:00Z</cp:lastPrinted>
  <dcterms:created xsi:type="dcterms:W3CDTF">2017-12-06T08:12:00Z</dcterms:created>
  <dcterms:modified xsi:type="dcterms:W3CDTF">2021-01-29T09:41:00Z</dcterms:modified>
</cp:coreProperties>
</file>